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B0" w:rsidRPr="00B87BC5" w:rsidRDefault="002E717F" w:rsidP="00B87BC5">
      <w:pPr>
        <w:pStyle w:val="NormlWeb"/>
        <w:shd w:val="clear" w:color="auto" w:fill="FFFFFF"/>
        <w:spacing w:before="0" w:beforeAutospacing="0" w:after="110" w:afterAutospacing="0"/>
        <w:jc w:val="both"/>
        <w:rPr>
          <w:rStyle w:val="Kiemels"/>
          <w:b/>
          <w:bCs/>
          <w:i w:val="0"/>
          <w:u w:val="single"/>
        </w:rPr>
      </w:pPr>
      <w:r w:rsidRPr="00B87BC5">
        <w:rPr>
          <w:rStyle w:val="Kiemels"/>
          <w:b/>
          <w:bCs/>
          <w:i w:val="0"/>
          <w:u w:val="single"/>
        </w:rPr>
        <w:t>Kereskedelem</w:t>
      </w:r>
    </w:p>
    <w:p w:rsidR="009D690F" w:rsidRPr="00B87BC5" w:rsidRDefault="009D690F" w:rsidP="00B87BC5">
      <w:pPr>
        <w:pStyle w:val="NormlWeb"/>
        <w:shd w:val="clear" w:color="auto" w:fill="FFFFFF"/>
        <w:spacing w:before="0" w:beforeAutospacing="0" w:after="110" w:afterAutospacing="0"/>
        <w:jc w:val="both"/>
        <w:rPr>
          <w:i/>
        </w:rPr>
      </w:pPr>
      <w:r w:rsidRPr="00B87BC5">
        <w:rPr>
          <w:rStyle w:val="Kiemels"/>
          <w:b/>
          <w:bCs/>
          <w:i w:val="0"/>
        </w:rPr>
        <w:t>Elérhetőség: </w:t>
      </w:r>
    </w:p>
    <w:p w:rsidR="009D690F" w:rsidRPr="00B87BC5" w:rsidRDefault="009D690F" w:rsidP="00B87BC5">
      <w:pPr>
        <w:pStyle w:val="NormlWeb"/>
        <w:shd w:val="clear" w:color="auto" w:fill="FFFFFF"/>
        <w:spacing w:before="0" w:beforeAutospacing="0" w:after="110" w:afterAutospacing="0"/>
        <w:jc w:val="both"/>
      </w:pPr>
      <w:r w:rsidRPr="00B87BC5">
        <w:t>Balatonszárszói Közös Önkormányzati Hivatal 8624 Balatonszárszó, Hősök tere 1</w:t>
      </w:r>
      <w:proofErr w:type="gramStart"/>
      <w:r w:rsidRPr="00B87BC5">
        <w:t>.,</w:t>
      </w:r>
      <w:proofErr w:type="gramEnd"/>
      <w:r w:rsidR="00F14DA1">
        <w:t xml:space="preserve"> 1</w:t>
      </w:r>
      <w:r w:rsidRPr="00B87BC5">
        <w:t xml:space="preserve"> sz. hivatali helyiség</w:t>
      </w:r>
    </w:p>
    <w:p w:rsidR="009D690F" w:rsidRPr="00B87BC5" w:rsidRDefault="00F14DA1" w:rsidP="00B87BC5">
      <w:pPr>
        <w:pStyle w:val="NormlWeb"/>
        <w:shd w:val="clear" w:color="auto" w:fill="FFFFFF"/>
        <w:spacing w:before="0" w:beforeAutospacing="0" w:after="110" w:afterAutospacing="0"/>
        <w:jc w:val="both"/>
      </w:pPr>
      <w:proofErr w:type="gramStart"/>
      <w:r>
        <w:t>telefon</w:t>
      </w:r>
      <w:proofErr w:type="gramEnd"/>
      <w:r>
        <w:t>: 84/362-501 mellék: 101</w:t>
      </w:r>
    </w:p>
    <w:p w:rsidR="009D690F" w:rsidRPr="00B87BC5" w:rsidRDefault="009D690F" w:rsidP="00B87BC5">
      <w:pPr>
        <w:pStyle w:val="NormlWeb"/>
        <w:shd w:val="clear" w:color="auto" w:fill="FFFFFF"/>
        <w:spacing w:before="0" w:beforeAutospacing="0" w:after="110" w:afterAutospacing="0"/>
        <w:jc w:val="both"/>
      </w:pPr>
      <w:proofErr w:type="gramStart"/>
      <w:r w:rsidRPr="00B87BC5">
        <w:t>e-mail</w:t>
      </w:r>
      <w:proofErr w:type="gramEnd"/>
      <w:r w:rsidRPr="00B87BC5">
        <w:t>: </w:t>
      </w:r>
      <w:r w:rsidR="00F14DA1">
        <w:t>hegedus.agnes</w:t>
      </w:r>
      <w:r w:rsidRPr="00B87BC5">
        <w:t>@balatonszarszo.hu</w:t>
      </w:r>
    </w:p>
    <w:p w:rsidR="006A078E" w:rsidRDefault="009D690F" w:rsidP="00B87BC5">
      <w:pPr>
        <w:pStyle w:val="NormlWeb"/>
        <w:shd w:val="clear" w:color="auto" w:fill="FFFFFF"/>
        <w:spacing w:before="0" w:beforeAutospacing="0" w:after="110" w:afterAutospacing="0"/>
        <w:jc w:val="both"/>
      </w:pPr>
      <w:r w:rsidRPr="00B87BC5">
        <w:t xml:space="preserve">Ügyintéző: </w:t>
      </w:r>
      <w:r w:rsidR="00F14DA1">
        <w:t>Hegedüs Ágnes</w:t>
      </w:r>
    </w:p>
    <w:p w:rsidR="00F14DA1" w:rsidRPr="00B87BC5" w:rsidRDefault="00F14DA1" w:rsidP="00B87BC5">
      <w:pPr>
        <w:pStyle w:val="NormlWeb"/>
        <w:shd w:val="clear" w:color="auto" w:fill="FFFFFF"/>
        <w:spacing w:before="0" w:beforeAutospacing="0" w:after="110" w:afterAutospacing="0"/>
        <w:jc w:val="both"/>
      </w:pPr>
    </w:p>
    <w:p w:rsidR="00627C20" w:rsidRPr="00B87BC5" w:rsidRDefault="009D690F" w:rsidP="00B87BC5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 w:rsidRPr="00B87BC5">
        <w:rPr>
          <w:rFonts w:ascii="Times New Roman" w:hAnsi="Times New Roman"/>
          <w:b/>
          <w:i/>
          <w:sz w:val="24"/>
          <w:szCs w:val="24"/>
        </w:rPr>
        <w:t>A</w:t>
      </w:r>
      <w:r w:rsidRPr="00B87BC5">
        <w:rPr>
          <w:rStyle w:val="Kiemels"/>
          <w:rFonts w:ascii="Times New Roman" w:hAnsi="Times New Roman"/>
          <w:b/>
          <w:bCs/>
          <w:i w:val="0"/>
          <w:sz w:val="24"/>
          <w:szCs w:val="24"/>
        </w:rPr>
        <w:t xml:space="preserve"> vonatkozó jogszabályok</w:t>
      </w:r>
      <w:r w:rsidR="007D4FB0" w:rsidRPr="00B87BC5">
        <w:rPr>
          <w:rFonts w:ascii="Times New Roman" w:hAnsi="Times New Roman"/>
          <w:b/>
          <w:i/>
          <w:sz w:val="24"/>
          <w:szCs w:val="24"/>
        </w:rPr>
        <w:t>:</w:t>
      </w:r>
      <w:r w:rsidR="007D4FB0" w:rsidRPr="00B87BC5">
        <w:rPr>
          <w:rFonts w:ascii="Times New Roman" w:hAnsi="Times New Roman"/>
          <w:i/>
          <w:sz w:val="24"/>
          <w:szCs w:val="24"/>
        </w:rPr>
        <w:t xml:space="preserve"> </w:t>
      </w:r>
    </w:p>
    <w:p w:rsidR="00627C20" w:rsidRPr="00B87BC5" w:rsidRDefault="00627C20" w:rsidP="00B87BC5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 w:rsidRPr="00B87BC5">
        <w:rPr>
          <w:rFonts w:ascii="Times New Roman" w:hAnsi="Times New Roman"/>
          <w:i/>
          <w:sz w:val="24"/>
          <w:szCs w:val="24"/>
        </w:rPr>
        <w:t xml:space="preserve">- </w:t>
      </w:r>
      <w:r w:rsidRPr="00B87BC5">
        <w:rPr>
          <w:rFonts w:ascii="Times New Roman" w:hAnsi="Times New Roman"/>
          <w:sz w:val="24"/>
          <w:szCs w:val="24"/>
        </w:rPr>
        <w:t>2016. évi CL. törvény az általános közigazgatási rendtartásról</w:t>
      </w:r>
    </w:p>
    <w:p w:rsidR="00627C20" w:rsidRPr="00B87BC5" w:rsidRDefault="00627C20" w:rsidP="00B87BC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87BC5">
        <w:rPr>
          <w:rFonts w:ascii="Times New Roman" w:hAnsi="Times New Roman"/>
          <w:sz w:val="24"/>
          <w:szCs w:val="24"/>
        </w:rPr>
        <w:t xml:space="preserve">- </w:t>
      </w:r>
      <w:r w:rsidR="006A078E" w:rsidRPr="00B87BC5">
        <w:rPr>
          <w:rFonts w:ascii="Times New Roman" w:hAnsi="Times New Roman"/>
          <w:sz w:val="24"/>
          <w:szCs w:val="24"/>
        </w:rPr>
        <w:t>2005. évi CLXIV. törvény a kereskedelemről</w:t>
      </w:r>
    </w:p>
    <w:p w:rsidR="00627C20" w:rsidRPr="00B87BC5" w:rsidRDefault="00627C20" w:rsidP="00B87BC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87BC5">
        <w:rPr>
          <w:rFonts w:ascii="Times New Roman" w:hAnsi="Times New Roman"/>
          <w:sz w:val="24"/>
          <w:szCs w:val="24"/>
        </w:rPr>
        <w:t xml:space="preserve">- </w:t>
      </w:r>
      <w:r w:rsidR="006A078E" w:rsidRPr="00B87BC5">
        <w:rPr>
          <w:rFonts w:ascii="Times New Roman" w:hAnsi="Times New Roman"/>
          <w:sz w:val="24"/>
          <w:szCs w:val="24"/>
        </w:rPr>
        <w:t>2009. évi LXXVI. törvény a szolgáltatási tevékenység megkezdésének és folytatásának általános szabályairól</w:t>
      </w:r>
    </w:p>
    <w:p w:rsidR="00B87BC5" w:rsidRPr="00B87BC5" w:rsidRDefault="00B87BC5" w:rsidP="00B87BC5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 w:rsidRPr="00DE5CEB">
        <w:rPr>
          <w:rFonts w:ascii="Times New Roman" w:hAnsi="Times New Roman"/>
          <w:bCs/>
          <w:sz w:val="24"/>
          <w:szCs w:val="24"/>
        </w:rPr>
        <w:t>- 239/2009. (X. 20.) Korm.rendelet</w:t>
      </w:r>
      <w:r w:rsidRPr="00B87BC5">
        <w:rPr>
          <w:rFonts w:ascii="Times New Roman" w:hAnsi="Times New Roman"/>
          <w:b/>
          <w:bCs/>
          <w:sz w:val="24"/>
          <w:szCs w:val="24"/>
        </w:rPr>
        <w:t> </w:t>
      </w:r>
      <w:r w:rsidRPr="00B87BC5">
        <w:rPr>
          <w:rFonts w:ascii="Times New Roman" w:hAnsi="Times New Roman"/>
          <w:sz w:val="24"/>
          <w:szCs w:val="24"/>
        </w:rPr>
        <w:t xml:space="preserve"> a szálláshely-szolgáltatási tevékenység folytatásának részletes feltételeiről és a szálláshely-üzemeltetési engedély kiadásának rendjéről</w:t>
      </w:r>
      <w:r w:rsidRPr="00B87BC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87BC5" w:rsidRPr="00DE5CEB" w:rsidRDefault="00B87BC5" w:rsidP="00B87BC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E5CEB">
        <w:rPr>
          <w:rFonts w:ascii="Times New Roman" w:hAnsi="Times New Roman"/>
          <w:sz w:val="24"/>
          <w:szCs w:val="24"/>
        </w:rPr>
        <w:t xml:space="preserve">- 173/2003. (X. 28.) Korm.rendelet nem üzleti célú közösségi, szabadidős szálláshely-szolgáltatásról </w:t>
      </w:r>
    </w:p>
    <w:p w:rsidR="00B87BC5" w:rsidRPr="00B87BC5" w:rsidRDefault="00B87BC5" w:rsidP="00B87BC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87BC5" w:rsidRPr="00B87BC5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</w:pPr>
      <w:r w:rsidRPr="00B87BC5">
        <w:t>A kereskedelemről szóló 2005. évi CLXIV. törvény értelmében szálláshely-szolgáltatás csak a kereskedelmi hatóság részére történő szálláshely-üzemeltetési bejelentést követően folytatható.</w:t>
      </w:r>
    </w:p>
    <w:p w:rsidR="00B87BC5" w:rsidRPr="00B87BC5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  <w:rPr>
          <w:b/>
          <w:bCs/>
        </w:rPr>
      </w:pPr>
      <w:r w:rsidRPr="00DE5CEB">
        <w:t>A </w:t>
      </w:r>
      <w:r w:rsidRPr="00DE5CEB">
        <w:rPr>
          <w:bCs/>
        </w:rPr>
        <w:t>239/2009. (X. 20.) Korm.rendelet</w:t>
      </w:r>
      <w:r w:rsidRPr="00B87BC5">
        <w:rPr>
          <w:b/>
          <w:bCs/>
        </w:rPr>
        <w:t> </w:t>
      </w:r>
      <w:r w:rsidRPr="00B87BC5">
        <w:t>(a továbbiakban Rendelet) a szálláshely-szolgáltatási tevékenység folytatásának részletes feltételeiről és a szálláshely-üzemeltetési engedély kiadásának rendjéről határozza meg Magyarország területén a szálláshely-szolgáltatási tevékenység folytatásának részletes feltételeit és a szálláshely-üzemeltetés bejelentésének rendjét.</w:t>
      </w:r>
    </w:p>
    <w:p w:rsidR="00B87BC5" w:rsidRPr="00DE5CEB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  <w:rPr>
          <w:b/>
        </w:rPr>
      </w:pPr>
      <w:r w:rsidRPr="00DE5CEB">
        <w:rPr>
          <w:b/>
        </w:rPr>
        <w:t>Nem tartozik e rendelet hatálya alá a nem szálláshely-szolgáltatás rendeltetésű ingatlan tartós tartózkodás céljából történő használatba adása lakásbérlet, házbérlet, albérlet vagy ágybérlet keretében.</w:t>
      </w:r>
    </w:p>
    <w:p w:rsidR="00B87BC5" w:rsidRPr="00B87BC5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</w:pPr>
      <w:r w:rsidRPr="00B87BC5">
        <w:t> A szálláshely-szolgáltatásnak folyamatosan meg kell felelnie a Rendelet 4. §-</w:t>
      </w:r>
      <w:proofErr w:type="spellStart"/>
      <w:r w:rsidRPr="00B87BC5">
        <w:t>ban</w:t>
      </w:r>
      <w:proofErr w:type="spellEnd"/>
      <w:r w:rsidRPr="00B87BC5">
        <w:t xml:space="preserve"> meghatározott követelményeknek, továbbá – az adott szálláshelytípustól függően (szálloda, panzió, kemping, üdülőháztelep, közösségi szálláshely, egyéb szálláshely, magánszálláshely) – az 1. melléklet 1-7. pontjának B alpontjaiban meghatározott követelményeknek.</w:t>
      </w:r>
    </w:p>
    <w:p w:rsidR="00B87BC5" w:rsidRPr="00B87BC5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</w:pPr>
      <w:r w:rsidRPr="00B87BC5">
        <w:t>Egy szálláshelyen csak egy típusú szálláshely-üzemeltetési tevékenység folytatható.</w:t>
      </w:r>
    </w:p>
    <w:p w:rsidR="00B87BC5" w:rsidRPr="00B87BC5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</w:pPr>
      <w:r w:rsidRPr="00B87BC5">
        <w:t>A szálláshely-szolgáltatás olyan szálláshelyen folytatható, amely rendelkezik szálláshelykezelő szoftverrel.</w:t>
      </w:r>
      <w:r w:rsidRPr="00B87BC5">
        <w:rPr>
          <w:b/>
          <w:bCs/>
        </w:rPr>
        <w:t> </w:t>
      </w:r>
      <w:r w:rsidRPr="00DE5CEB">
        <w:rPr>
          <w:bCs/>
        </w:rPr>
        <w:t>Új szálláshely-szolgáltató</w:t>
      </w:r>
      <w:r w:rsidRPr="00DE5CEB">
        <w:t> esetében a </w:t>
      </w:r>
      <w:r w:rsidRPr="00DE5CEB">
        <w:rPr>
          <w:bCs/>
        </w:rPr>
        <w:t>regisztrációt</w:t>
      </w:r>
      <w:r w:rsidRPr="00B87BC5">
        <w:t> a </w:t>
      </w:r>
      <w:r w:rsidRPr="00B87BC5">
        <w:rPr>
          <w:b/>
          <w:bCs/>
          <w:u w:val="single"/>
        </w:rPr>
        <w:t>Nemzeti Turisztikai Adatszolgáltató Központ</w:t>
      </w:r>
      <w:r w:rsidRPr="00B87BC5">
        <w:t> (a továbbiakban: NTAK) üzemeltetője által e célra működtetett elektronikus felületen kell elvégezni.</w:t>
      </w:r>
    </w:p>
    <w:p w:rsidR="00B87BC5" w:rsidRPr="00B87BC5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</w:pPr>
      <w:r w:rsidRPr="00B87BC5">
        <w:t> </w:t>
      </w:r>
    </w:p>
    <w:p w:rsidR="00B87BC5" w:rsidRPr="00DE5CEB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</w:pPr>
      <w:r w:rsidRPr="00DE5CEB">
        <w:lastRenderedPageBreak/>
        <w:t>Az NTAK bevezetésével, regisztrációval, adatszolgáltatással kapcsolatosan felmerülő kérdések esetén közvetlenül a Magyar Turisztikai Ügynökséghez illetve az NTAK-hoz tudnak fordulni.</w:t>
      </w:r>
    </w:p>
    <w:p w:rsidR="00DE5CEB" w:rsidRPr="00DE5CEB" w:rsidRDefault="00DE5CEB" w:rsidP="00DE5CEB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DE5CEB">
        <w:rPr>
          <w:b/>
        </w:rPr>
        <w:t xml:space="preserve">Az eljárás menete: </w:t>
      </w:r>
    </w:p>
    <w:p w:rsidR="00DE5CEB" w:rsidRDefault="00B87BC5" w:rsidP="00DE5CEB">
      <w:pPr>
        <w:pStyle w:val="NormlWeb"/>
        <w:shd w:val="clear" w:color="auto" w:fill="FFFFFF"/>
        <w:spacing w:before="0" w:beforeAutospacing="0" w:after="150" w:afterAutospacing="0"/>
        <w:jc w:val="both"/>
        <w:rPr>
          <w:rStyle w:val="Hiperhivatkozs"/>
          <w:color w:val="9CC2E5" w:themeColor="accent1" w:themeTint="99"/>
        </w:rPr>
      </w:pPr>
      <w:r w:rsidRPr="00B87BC5">
        <w:t xml:space="preserve">Szálláshely-üzemeltetési engedély kiadás iránti kérelem formanyomtatványt a honlapról lehet </w:t>
      </w:r>
      <w:r w:rsidR="00F14DA1">
        <w:t xml:space="preserve">kinyomtatni ill. személyesen a </w:t>
      </w:r>
      <w:r w:rsidRPr="00B87BC5">
        <w:t xml:space="preserve"> Közös Önkormányzati </w:t>
      </w:r>
      <w:proofErr w:type="gramStart"/>
      <w:r w:rsidRPr="00B87BC5">
        <w:t>Hivatalban</w:t>
      </w:r>
      <w:proofErr w:type="gramEnd"/>
      <w:r w:rsidRPr="00B87BC5">
        <w:t xml:space="preserve"> lehet beszerezni. </w:t>
      </w:r>
    </w:p>
    <w:p w:rsidR="00F14DA1" w:rsidRDefault="00F14DA1" w:rsidP="00F14DA1">
      <w:pPr>
        <w:pStyle w:val="NormlWeb"/>
        <w:shd w:val="clear" w:color="auto" w:fill="FFFFFF"/>
        <w:spacing w:before="0" w:beforeAutospacing="0" w:after="150" w:afterAutospacing="0"/>
        <w:rPr>
          <w:rStyle w:val="Hiperhivatkozs"/>
          <w:color w:val="9CC2E5" w:themeColor="accent1" w:themeTint="99"/>
        </w:rPr>
      </w:pPr>
      <w:r w:rsidRPr="00627C20">
        <w:t xml:space="preserve">A kérelmeket </w:t>
      </w:r>
      <w:r w:rsidR="001B7D80">
        <w:t xml:space="preserve">magánszemély postai </w:t>
      </w:r>
      <w:proofErr w:type="spellStart"/>
      <w:r w:rsidR="001B7D80">
        <w:t>útonvagy</w:t>
      </w:r>
      <w:proofErr w:type="spellEnd"/>
      <w:r w:rsidR="001B7D80">
        <w:t xml:space="preserve"> személyesen is benyújthatja, vagy </w:t>
      </w:r>
      <w:r w:rsidRPr="00627C20">
        <w:t xml:space="preserve">az e-Papír </w:t>
      </w:r>
      <w:r w:rsidR="001B7D80">
        <w:t xml:space="preserve">illetve az </w:t>
      </w:r>
      <w:r>
        <w:t>e-Önkormányzat portálokon keresztül</w:t>
      </w:r>
      <w:bookmarkStart w:id="0" w:name="_GoBack"/>
      <w:bookmarkEnd w:id="0"/>
      <w:r>
        <w:t xml:space="preserve">: </w:t>
      </w:r>
      <w:hyperlink r:id="rId5" w:history="1">
        <w:r w:rsidRPr="00627C20">
          <w:rPr>
            <w:rStyle w:val="Hiperhivatkozs"/>
            <w:color w:val="9CC2E5" w:themeColor="accent1" w:themeTint="99"/>
          </w:rPr>
          <w:t>https://epapir.gov.hu/</w:t>
        </w:r>
      </w:hyperlink>
      <w:r>
        <w:rPr>
          <w:rStyle w:val="Hiperhivatkozs"/>
          <w:color w:val="9CC2E5" w:themeColor="accent1" w:themeTint="99"/>
        </w:rPr>
        <w:t xml:space="preserve">  vagy</w:t>
      </w:r>
    </w:p>
    <w:p w:rsidR="00F14DA1" w:rsidRDefault="00F14DA1" w:rsidP="00F14DA1">
      <w:pPr>
        <w:pStyle w:val="NormlWeb"/>
        <w:shd w:val="clear" w:color="auto" w:fill="FFFFFF"/>
        <w:spacing w:before="0" w:beforeAutospacing="0" w:after="150" w:afterAutospacing="0"/>
        <w:rPr>
          <w:rStyle w:val="Hiperhivatkozs"/>
          <w:color w:val="9CC2E5" w:themeColor="accent1" w:themeTint="99"/>
        </w:rPr>
      </w:pPr>
      <w:r>
        <w:rPr>
          <w:rStyle w:val="Hiperhivatkozs"/>
          <w:color w:val="9CC2E5" w:themeColor="accent1" w:themeTint="99"/>
        </w:rPr>
        <w:t>https://ohp-20.asp.lgov.hu/</w:t>
      </w:r>
    </w:p>
    <w:p w:rsidR="00F14DA1" w:rsidRPr="007116AE" w:rsidRDefault="00F14DA1" w:rsidP="00F14DA1">
      <w:pPr>
        <w:pStyle w:val="Nincstrkz"/>
        <w:jc w:val="both"/>
        <w:rPr>
          <w:rFonts w:ascii="Times New Roman" w:hAnsi="Times New Roman"/>
          <w:b/>
          <w:color w:val="FF0000"/>
          <w:lang w:eastAsia="hu-HU"/>
        </w:rPr>
      </w:pPr>
      <w:r w:rsidRPr="007116AE">
        <w:rPr>
          <w:rStyle w:val="Hiperhivatkozs"/>
          <w:rFonts w:ascii="Times New Roman" w:eastAsia="Times New Roman" w:hAnsi="Times New Roman"/>
          <w:b/>
          <w:color w:val="FF0000"/>
          <w:u w:val="none"/>
          <w:lang w:eastAsia="hu-HU"/>
        </w:rPr>
        <w:t>A</w:t>
      </w:r>
      <w:r w:rsidRPr="007116AE">
        <w:rPr>
          <w:rFonts w:ascii="Times New Roman" w:hAnsi="Times New Roman"/>
          <w:b/>
          <w:color w:val="FF0000"/>
          <w:lang w:eastAsia="hu-HU"/>
        </w:rPr>
        <w:t xml:space="preserve">z elektronikus ügyintézés és a bizalmi szolgáltatások általános szabályairól szóló 2015. évi CCXXII. törvény értelmében egyéni vállalkozók és gazdasági társaságok elektronikus ügyintézésre kötelesek. </w:t>
      </w:r>
    </w:p>
    <w:p w:rsidR="00F14DA1" w:rsidRPr="00627C20" w:rsidRDefault="00F14DA1" w:rsidP="00DE5CEB">
      <w:pPr>
        <w:pStyle w:val="NormlWeb"/>
        <w:shd w:val="clear" w:color="auto" w:fill="FFFFFF"/>
        <w:spacing w:before="0" w:beforeAutospacing="0" w:after="150" w:afterAutospacing="0"/>
        <w:jc w:val="both"/>
        <w:rPr>
          <w:color w:val="9CC2E5" w:themeColor="accent1" w:themeTint="99"/>
        </w:rPr>
      </w:pPr>
    </w:p>
    <w:p w:rsidR="00B87BC5" w:rsidRPr="00B87BC5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</w:pPr>
      <w:r w:rsidRPr="00B87BC5">
        <w:t xml:space="preserve">Az eljárás illetékmentes. </w:t>
      </w:r>
    </w:p>
    <w:p w:rsidR="00B87BC5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</w:pPr>
      <w:r w:rsidRPr="00B87BC5">
        <w:t>A jegyző szálláshely-szolgáltatási tevékenységgel összefüggésben – a magánszálláshely kivételével – a hatósági ellenőrzés lefolytatása céljából a tevékenység megkezdéséről a bejelentés megtörténtéről szóló igazolás megküldésével értesíti az érintett hatóságokat.</w:t>
      </w:r>
    </w:p>
    <w:p w:rsidR="00B87BC5" w:rsidRPr="00B87BC5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  <w:rPr>
          <w:b/>
        </w:rPr>
      </w:pPr>
      <w:r w:rsidRPr="00B87BC5">
        <w:rPr>
          <w:b/>
        </w:rPr>
        <w:t>Adatszolgáltatási kötelezettség</w:t>
      </w:r>
    </w:p>
    <w:p w:rsidR="00B87BC5" w:rsidRPr="00B87BC5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</w:pPr>
      <w:r w:rsidRPr="00B87BC5">
        <w:t>A magánszálláshelyet, valamint az egyéb szálláshelyet az üzemeltető szálláshely-szolgáltató köteles az adott naptári évre (a továbbiakban: tárgyév) vonatkozóan a tárgyévet követő év </w:t>
      </w:r>
      <w:r w:rsidRPr="00B87BC5">
        <w:rPr>
          <w:u w:val="single"/>
        </w:rPr>
        <w:t>január hó 31. napjáig</w:t>
      </w:r>
      <w:r w:rsidRPr="00B87BC5">
        <w:t> a jegyzőnek írásban adatot szolgáltatni a fogadott vendégek számáról és a vendégek által a szálláshelyen eltöltött éjszakák számáról.</w:t>
      </w:r>
    </w:p>
    <w:p w:rsidR="00B87BC5" w:rsidRPr="00B87BC5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</w:pPr>
      <w:r w:rsidRPr="00B87BC5">
        <w:t>Az adatokat összesítve, valamint magyarországi lakóhellyel rendelkező és magyarországi lakóhellyel nem rendelkező vendégek szerinti bontásban kell közölni.</w:t>
      </w:r>
    </w:p>
    <w:p w:rsidR="00B87BC5" w:rsidRPr="00DE5CEB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  <w:rPr>
          <w:b/>
        </w:rPr>
      </w:pPr>
      <w:r w:rsidRPr="00DE5CEB">
        <w:t> </w:t>
      </w:r>
      <w:r w:rsidRPr="00DE5CEB">
        <w:rPr>
          <w:b/>
        </w:rPr>
        <w:t>Ada</w:t>
      </w:r>
      <w:r w:rsidR="00DE5CEB" w:rsidRPr="00DE5CEB">
        <w:rPr>
          <w:b/>
        </w:rPr>
        <w:t>tváltozás</w:t>
      </w:r>
    </w:p>
    <w:p w:rsidR="00B87BC5" w:rsidRPr="00B87BC5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</w:pPr>
      <w:r w:rsidRPr="00B87BC5">
        <w:t>A szálláshely-szolgáltató az adatváltozást köteles haladéktalanul írásban bejelenteni a jegyzőnek. Az adatok módosítására vonatkozó kérelmet a szükséges mellékletekkel együtt a Polgármesteri Hivatalban személyesen, írásban lehet benyújtani ügyfélfogadási időben.</w:t>
      </w:r>
    </w:p>
    <w:p w:rsidR="00B87BC5" w:rsidRPr="00DE5CEB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  <w:rPr>
          <w:b/>
        </w:rPr>
      </w:pPr>
      <w:r w:rsidRPr="00DE5CEB">
        <w:rPr>
          <w:b/>
        </w:rPr>
        <w:t>Megszüntetés</w:t>
      </w:r>
    </w:p>
    <w:p w:rsidR="00B87BC5" w:rsidRDefault="00B87BC5" w:rsidP="00B87BC5">
      <w:pPr>
        <w:pStyle w:val="NormlWeb"/>
        <w:shd w:val="clear" w:color="auto" w:fill="FFFFFF"/>
        <w:spacing w:before="0" w:beforeAutospacing="0" w:after="360" w:afterAutospacing="0"/>
        <w:jc w:val="both"/>
      </w:pPr>
      <w:r w:rsidRPr="00B87BC5">
        <w:t xml:space="preserve">A szálláshely-szolgáltató folytatója a tevékenység megszüntetését köteles a megszűnést követő nyolc napon belül bejelenteni. A szálláshely-szolgáltatás megszüntetésére vonatkozó kérelmet a szükséges mellékletekkel együtt a </w:t>
      </w:r>
      <w:r w:rsidR="00DE5CEB">
        <w:t xml:space="preserve">Közös Önkormányzati </w:t>
      </w:r>
      <w:r w:rsidRPr="00B87BC5">
        <w:t>Hivatalban személyesen, írásban lehet benyújtani ügyfélfogadási időben. </w:t>
      </w:r>
      <w:proofErr w:type="gramStart"/>
      <w:r w:rsidRPr="00B87BC5">
        <w:t>A</w:t>
      </w:r>
      <w:proofErr w:type="gramEnd"/>
      <w:r w:rsidRPr="00B87BC5">
        <w:t xml:space="preserve"> jegyző a bejelentést követően </w:t>
      </w:r>
      <w:proofErr w:type="gramStart"/>
      <w:r w:rsidRPr="00B87BC5">
        <w:t>haladéktalanul</w:t>
      </w:r>
      <w:proofErr w:type="gramEnd"/>
      <w:r w:rsidRPr="00B87BC5">
        <w:t xml:space="preserve"> törli a szálláshelyet a nyilvántartásból.</w:t>
      </w:r>
    </w:p>
    <w:p w:rsidR="0067057B" w:rsidRPr="00B87BC5" w:rsidRDefault="0067057B" w:rsidP="00B87BC5">
      <w:pPr>
        <w:pStyle w:val="NormlWeb"/>
        <w:shd w:val="clear" w:color="auto" w:fill="FFFFFF"/>
        <w:spacing w:before="0" w:beforeAutospacing="0" w:after="360" w:afterAutospacing="0"/>
        <w:jc w:val="both"/>
      </w:pPr>
    </w:p>
    <w:p w:rsidR="00B87BC5" w:rsidRPr="00844DEC" w:rsidRDefault="00022996" w:rsidP="00B87BC5">
      <w:pPr>
        <w:pStyle w:val="NormlWeb"/>
        <w:shd w:val="clear" w:color="auto" w:fill="FFFFFF"/>
        <w:spacing w:before="0" w:beforeAutospacing="0" w:after="360" w:afterAutospacing="0"/>
        <w:jc w:val="both"/>
        <w:rPr>
          <w:b/>
        </w:rPr>
      </w:pPr>
      <w:r>
        <w:rPr>
          <w:b/>
        </w:rPr>
        <w:lastRenderedPageBreak/>
        <w:t>A n</w:t>
      </w:r>
      <w:r w:rsidR="00B87BC5" w:rsidRPr="00844DEC">
        <w:rPr>
          <w:b/>
        </w:rPr>
        <w:t>em üzleti célú közösségi, szabadidős szálláshely-szolgáltatásról</w:t>
      </w:r>
    </w:p>
    <w:p w:rsidR="00B87BC5" w:rsidRDefault="00022996" w:rsidP="0002299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22996">
        <w:rPr>
          <w:rFonts w:ascii="Times New Roman" w:hAnsi="Times New Roman"/>
          <w:sz w:val="24"/>
          <w:szCs w:val="24"/>
          <w:shd w:val="clear" w:color="auto" w:fill="FFFFFF"/>
        </w:rPr>
        <w:t>Nem üzleti célú közösségi, szabadidős szálláshely-szolgáltatás a társadalom közös szükségleteinek kielégítését nem üzleti célú közösségi, szabadidős szálláshelyen nyereség- és vagyonszerzési cél nélkül megvalósító szolgáltatási tevékenység, tekintet nélkül a szolgáltató jellegére.</w:t>
      </w:r>
      <w:r w:rsidRPr="00022996">
        <w:rPr>
          <w:rFonts w:ascii="Times New Roman" w:hAnsi="Times New Roman"/>
          <w:sz w:val="24"/>
          <w:szCs w:val="24"/>
        </w:rPr>
        <w:t xml:space="preserve"> </w:t>
      </w:r>
      <w:r w:rsidR="00B87BC5" w:rsidRPr="00022996">
        <w:rPr>
          <w:rFonts w:ascii="Times New Roman" w:hAnsi="Times New Roman"/>
          <w:sz w:val="24"/>
          <w:szCs w:val="24"/>
        </w:rPr>
        <w:t>Azon szálláshelyeknél, amelyeknél a </w:t>
      </w:r>
      <w:r w:rsidR="00844DEC" w:rsidRPr="00022996">
        <w:rPr>
          <w:rFonts w:ascii="Times New Roman" w:hAnsi="Times New Roman"/>
          <w:sz w:val="24"/>
          <w:szCs w:val="24"/>
        </w:rPr>
        <w:t>n</w:t>
      </w:r>
      <w:r w:rsidR="00B87BC5" w:rsidRPr="00022996">
        <w:rPr>
          <w:rFonts w:ascii="Times New Roman" w:hAnsi="Times New Roman"/>
          <w:sz w:val="24"/>
          <w:szCs w:val="24"/>
        </w:rPr>
        <w:t>em üzleti célú közösségi, szabadidős szálláshely-szolgáltatásról szóló 173/2003. (X. 28.) Kormányrendeletet kell alkalmazni, ott az NTAK-</w:t>
      </w:r>
      <w:proofErr w:type="spellStart"/>
      <w:r w:rsidR="00B87BC5" w:rsidRPr="00022996">
        <w:rPr>
          <w:rFonts w:ascii="Times New Roman" w:hAnsi="Times New Roman"/>
          <w:sz w:val="24"/>
          <w:szCs w:val="24"/>
        </w:rPr>
        <w:t>ba</w:t>
      </w:r>
      <w:proofErr w:type="spellEnd"/>
      <w:r w:rsidR="00B87BC5" w:rsidRPr="00022996">
        <w:rPr>
          <w:rFonts w:ascii="Times New Roman" w:hAnsi="Times New Roman"/>
          <w:sz w:val="24"/>
          <w:szCs w:val="24"/>
        </w:rPr>
        <w:t xml:space="preserve"> történő regisztrációs kötelezettség akkor áll fenn, ha a szállásadó a kereskedelemről szóló 2005. évi CLXIV. törvény szerinti szálláshely-szolgáltatási tevékenységet is végez.</w:t>
      </w:r>
    </w:p>
    <w:p w:rsidR="00022996" w:rsidRPr="00022996" w:rsidRDefault="00022996" w:rsidP="000229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22996" w:rsidRDefault="00022996" w:rsidP="00022996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2996">
        <w:rPr>
          <w:rFonts w:ascii="Times New Roman" w:hAnsi="Times New Roman"/>
          <w:sz w:val="24"/>
          <w:szCs w:val="24"/>
          <w:shd w:val="clear" w:color="auto" w:fill="FFFFFF"/>
        </w:rPr>
        <w:t>Nem üzleti célú közösségi, szabadidős szálláshely-szolgáltatást - a 14/</w:t>
      </w:r>
      <w:proofErr w:type="gramStart"/>
      <w:r w:rsidRPr="00022996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Pr="00022996">
        <w:rPr>
          <w:rFonts w:ascii="Times New Roman" w:hAnsi="Times New Roman"/>
          <w:sz w:val="24"/>
          <w:szCs w:val="24"/>
          <w:shd w:val="clear" w:color="auto" w:fill="FFFFFF"/>
        </w:rPr>
        <w:t xml:space="preserve">. § (2) bekezdésében foglaltak figyelembevételével - a 3. számú melléklet szerint vezetett hatósági nyilvántartásban </w:t>
      </w:r>
      <w:proofErr w:type="gramStart"/>
      <w:r w:rsidRPr="00022996">
        <w:rPr>
          <w:rFonts w:ascii="Times New Roman" w:hAnsi="Times New Roman"/>
          <w:sz w:val="24"/>
          <w:szCs w:val="24"/>
          <w:shd w:val="clear" w:color="auto" w:fill="FFFFFF"/>
        </w:rPr>
        <w:t>szereplő szolgáltató</w:t>
      </w:r>
      <w:proofErr w:type="gramEnd"/>
      <w:r w:rsidRPr="00022996">
        <w:rPr>
          <w:rFonts w:ascii="Times New Roman" w:hAnsi="Times New Roman"/>
          <w:sz w:val="24"/>
          <w:szCs w:val="24"/>
          <w:shd w:val="clear" w:color="auto" w:fill="FFFFFF"/>
        </w:rPr>
        <w:t xml:space="preserve"> a nyilvántartásban szereplő szálláshelyen nyújthat - a nomád táborhely és e jogcímen a hegyi menedékházban kialakított szükségszállás kivételével.</w:t>
      </w:r>
    </w:p>
    <w:p w:rsidR="00022996" w:rsidRPr="00022996" w:rsidRDefault="00022996" w:rsidP="00022996">
      <w:pPr>
        <w:pStyle w:val="Nincstrkz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22996" w:rsidRPr="00022996" w:rsidRDefault="00022996" w:rsidP="0002299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22996">
        <w:rPr>
          <w:rFonts w:ascii="Times New Roman" w:hAnsi="Times New Roman"/>
          <w:sz w:val="24"/>
          <w:szCs w:val="24"/>
        </w:rPr>
        <w:t>A szolgáltató a nyilvántartásba vétel iránti kérelemben feltünteti, illetve a kérelemhez csatolja</w:t>
      </w:r>
    </w:p>
    <w:p w:rsidR="00022996" w:rsidRPr="00022996" w:rsidRDefault="00022996" w:rsidP="00022996">
      <w:pPr>
        <w:pStyle w:val="Nincstrkz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96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022996">
        <w:rPr>
          <w:rFonts w:ascii="Times New Roman" w:hAnsi="Times New Roman"/>
          <w:i/>
          <w:iCs/>
          <w:sz w:val="24"/>
          <w:szCs w:val="24"/>
        </w:rPr>
        <w:t>) </w:t>
      </w:r>
      <w:r w:rsidRPr="00022996">
        <w:rPr>
          <w:rFonts w:ascii="Times New Roman" w:hAnsi="Times New Roman"/>
          <w:sz w:val="24"/>
          <w:szCs w:val="24"/>
        </w:rPr>
        <w:t>a szolgáltató nevét, címét, statisztikai számjelét,</w:t>
      </w:r>
    </w:p>
    <w:p w:rsidR="00022996" w:rsidRPr="00022996" w:rsidRDefault="00022996" w:rsidP="00022996">
      <w:pPr>
        <w:pStyle w:val="Nincstrkz"/>
        <w:ind w:left="708"/>
        <w:jc w:val="both"/>
        <w:rPr>
          <w:rFonts w:ascii="Times New Roman" w:hAnsi="Times New Roman"/>
          <w:sz w:val="24"/>
          <w:szCs w:val="24"/>
        </w:rPr>
      </w:pPr>
      <w:r w:rsidRPr="00022996">
        <w:rPr>
          <w:rFonts w:ascii="Times New Roman" w:hAnsi="Times New Roman"/>
          <w:i/>
          <w:iCs/>
          <w:sz w:val="24"/>
          <w:szCs w:val="24"/>
        </w:rPr>
        <w:t>b) </w:t>
      </w:r>
      <w:r w:rsidRPr="00022996">
        <w:rPr>
          <w:rFonts w:ascii="Times New Roman" w:hAnsi="Times New Roman"/>
          <w:sz w:val="24"/>
          <w:szCs w:val="24"/>
        </w:rPr>
        <w:t>a szálláshely megnevezését, címét, típusát (altípusát),</w:t>
      </w:r>
    </w:p>
    <w:p w:rsidR="00022996" w:rsidRPr="00022996" w:rsidRDefault="00022996" w:rsidP="00022996">
      <w:pPr>
        <w:pStyle w:val="Nincstrkz"/>
        <w:ind w:left="708"/>
        <w:jc w:val="both"/>
        <w:rPr>
          <w:rFonts w:ascii="Times New Roman" w:hAnsi="Times New Roman"/>
          <w:sz w:val="24"/>
          <w:szCs w:val="24"/>
        </w:rPr>
      </w:pPr>
      <w:r w:rsidRPr="00022996">
        <w:rPr>
          <w:rFonts w:ascii="Times New Roman" w:hAnsi="Times New Roman"/>
          <w:i/>
          <w:iCs/>
          <w:sz w:val="24"/>
          <w:szCs w:val="24"/>
        </w:rPr>
        <w:t>c) </w:t>
      </w:r>
      <w:r w:rsidRPr="00022996">
        <w:rPr>
          <w:rFonts w:ascii="Times New Roman" w:hAnsi="Times New Roman"/>
          <w:sz w:val="24"/>
          <w:szCs w:val="24"/>
        </w:rPr>
        <w:t xml:space="preserve">a szálláshely minősítését [8. § (2) </w:t>
      </w:r>
      <w:proofErr w:type="spellStart"/>
      <w:r w:rsidRPr="00022996">
        <w:rPr>
          <w:rFonts w:ascii="Times New Roman" w:hAnsi="Times New Roman"/>
          <w:sz w:val="24"/>
          <w:szCs w:val="24"/>
        </w:rPr>
        <w:t>bek</w:t>
      </w:r>
      <w:proofErr w:type="spellEnd"/>
      <w:r w:rsidRPr="00022996">
        <w:rPr>
          <w:rFonts w:ascii="Times New Roman" w:hAnsi="Times New Roman"/>
          <w:sz w:val="24"/>
          <w:szCs w:val="24"/>
        </w:rPr>
        <w:t>.],</w:t>
      </w:r>
    </w:p>
    <w:p w:rsidR="00022996" w:rsidRPr="00022996" w:rsidRDefault="00022996" w:rsidP="00022996">
      <w:pPr>
        <w:pStyle w:val="Nincstrkz"/>
        <w:ind w:left="708"/>
        <w:jc w:val="both"/>
        <w:rPr>
          <w:rFonts w:ascii="Times New Roman" w:hAnsi="Times New Roman"/>
          <w:sz w:val="24"/>
          <w:szCs w:val="24"/>
        </w:rPr>
      </w:pPr>
      <w:r w:rsidRPr="00022996">
        <w:rPr>
          <w:rFonts w:ascii="Times New Roman" w:hAnsi="Times New Roman"/>
          <w:i/>
          <w:iCs/>
          <w:sz w:val="24"/>
          <w:szCs w:val="24"/>
        </w:rPr>
        <w:t>d)</w:t>
      </w:r>
      <w:r w:rsidRPr="00022996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 </w:t>
      </w:r>
      <w:r w:rsidRPr="00022996">
        <w:rPr>
          <w:rFonts w:ascii="Times New Roman" w:hAnsi="Times New Roman"/>
          <w:sz w:val="24"/>
          <w:szCs w:val="24"/>
        </w:rPr>
        <w:t>azt az okiratot, amely igazolja, hogy a szolgáltató a szolgáltatás nyújtására jogosult,</w:t>
      </w:r>
    </w:p>
    <w:p w:rsidR="00022996" w:rsidRPr="00022996" w:rsidRDefault="00022996" w:rsidP="00022996">
      <w:pPr>
        <w:pStyle w:val="Nincstrkz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96">
        <w:rPr>
          <w:rFonts w:ascii="Times New Roman" w:hAnsi="Times New Roman"/>
          <w:i/>
          <w:iCs/>
          <w:sz w:val="24"/>
          <w:szCs w:val="24"/>
        </w:rPr>
        <w:t>e</w:t>
      </w:r>
      <w:proofErr w:type="gramEnd"/>
      <w:r w:rsidRPr="00022996">
        <w:rPr>
          <w:rFonts w:ascii="Times New Roman" w:hAnsi="Times New Roman"/>
          <w:i/>
          <w:iCs/>
          <w:sz w:val="24"/>
          <w:szCs w:val="24"/>
        </w:rPr>
        <w:t>)</w:t>
      </w:r>
      <w:r w:rsidRPr="00022996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 </w:t>
      </w:r>
      <w:r w:rsidRPr="00022996">
        <w:rPr>
          <w:rFonts w:ascii="Times New Roman" w:hAnsi="Times New Roman"/>
          <w:sz w:val="24"/>
          <w:szCs w:val="24"/>
        </w:rPr>
        <w:t>a szálláshely használatára való jogosultságot igazoló okiratot,</w:t>
      </w:r>
    </w:p>
    <w:p w:rsidR="00022996" w:rsidRPr="00022996" w:rsidRDefault="00022996" w:rsidP="00022996">
      <w:pPr>
        <w:pStyle w:val="Nincstrkz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96">
        <w:rPr>
          <w:rFonts w:ascii="Times New Roman" w:hAnsi="Times New Roman"/>
          <w:i/>
          <w:iCs/>
          <w:sz w:val="24"/>
          <w:szCs w:val="24"/>
        </w:rPr>
        <w:t>f</w:t>
      </w:r>
      <w:proofErr w:type="gramEnd"/>
      <w:r w:rsidRPr="00022996">
        <w:rPr>
          <w:rFonts w:ascii="Times New Roman" w:hAnsi="Times New Roman"/>
          <w:i/>
          <w:iCs/>
          <w:sz w:val="24"/>
          <w:szCs w:val="24"/>
        </w:rPr>
        <w:t>)</w:t>
      </w:r>
      <w:r w:rsidRPr="00022996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 </w:t>
      </w:r>
      <w:r w:rsidRPr="00022996">
        <w:rPr>
          <w:rFonts w:ascii="Times New Roman" w:hAnsi="Times New Roman"/>
          <w:sz w:val="24"/>
          <w:szCs w:val="24"/>
        </w:rPr>
        <w:t>az igénybe vehető szobák és férőhelyek (hálóhelyiségek és fekvőhelyek) számát; kollégium esetén kizárólag azokat a férőhelyeket kell feltüntetni, amelyeken a szolgáltató nem üzleti célú közösségi, szabadidős szálláshely-szolgáltatást kíván nyújtani,</w:t>
      </w:r>
    </w:p>
    <w:p w:rsidR="00022996" w:rsidRPr="00022996" w:rsidRDefault="00022996" w:rsidP="00022996">
      <w:pPr>
        <w:pStyle w:val="Nincstrkz"/>
        <w:ind w:left="708"/>
        <w:jc w:val="both"/>
        <w:rPr>
          <w:rFonts w:ascii="Times New Roman" w:hAnsi="Times New Roman"/>
          <w:sz w:val="24"/>
          <w:szCs w:val="24"/>
        </w:rPr>
      </w:pPr>
      <w:r w:rsidRPr="00022996">
        <w:rPr>
          <w:rFonts w:ascii="Times New Roman" w:hAnsi="Times New Roman"/>
          <w:i/>
          <w:iCs/>
          <w:sz w:val="24"/>
          <w:szCs w:val="24"/>
        </w:rPr>
        <w:t>g) </w:t>
      </w:r>
      <w:r w:rsidRPr="00022996">
        <w:rPr>
          <w:rFonts w:ascii="Times New Roman" w:hAnsi="Times New Roman"/>
          <w:sz w:val="24"/>
          <w:szCs w:val="24"/>
        </w:rPr>
        <w:t xml:space="preserve">a szálláshely állandó jelleggel, </w:t>
      </w:r>
      <w:proofErr w:type="gramStart"/>
      <w:r w:rsidRPr="00022996">
        <w:rPr>
          <w:rFonts w:ascii="Times New Roman" w:hAnsi="Times New Roman"/>
          <w:sz w:val="24"/>
          <w:szCs w:val="24"/>
        </w:rPr>
        <w:t>idény jelleggel</w:t>
      </w:r>
      <w:proofErr w:type="gramEnd"/>
      <w:r w:rsidRPr="00022996">
        <w:rPr>
          <w:rFonts w:ascii="Times New Roman" w:hAnsi="Times New Roman"/>
          <w:sz w:val="24"/>
          <w:szCs w:val="24"/>
        </w:rPr>
        <w:t xml:space="preserve"> vagy eseti jelleggel való nyitva tartásának, a szálláshely állandó felügyelettel vagy anélkül történő üzemeltetésének, továbbá a szálláshely-szolgáltatás kiegészítő, illetve melléktevékenységként való nyújtásának tényét,</w:t>
      </w:r>
    </w:p>
    <w:p w:rsidR="00022996" w:rsidRDefault="00022996" w:rsidP="00022996">
      <w:pPr>
        <w:pStyle w:val="Nincstrkz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96">
        <w:rPr>
          <w:rFonts w:ascii="Times New Roman" w:hAnsi="Times New Roman"/>
          <w:i/>
          <w:iCs/>
          <w:sz w:val="24"/>
          <w:szCs w:val="24"/>
        </w:rPr>
        <w:t>h</w:t>
      </w:r>
      <w:proofErr w:type="gramEnd"/>
      <w:r w:rsidRPr="00022996">
        <w:rPr>
          <w:rFonts w:ascii="Times New Roman" w:hAnsi="Times New Roman"/>
          <w:i/>
          <w:iCs/>
          <w:sz w:val="24"/>
          <w:szCs w:val="24"/>
        </w:rPr>
        <w:t>) </w:t>
      </w:r>
      <w:r w:rsidRPr="00022996">
        <w:rPr>
          <w:rFonts w:ascii="Times New Roman" w:hAnsi="Times New Roman"/>
          <w:sz w:val="24"/>
          <w:szCs w:val="24"/>
        </w:rPr>
        <w:t>a szolgáltatás megkezdésének időpontját.</w:t>
      </w:r>
    </w:p>
    <w:p w:rsidR="00022996" w:rsidRPr="00022996" w:rsidRDefault="00022996" w:rsidP="00022996">
      <w:pPr>
        <w:pStyle w:val="Nincstrkz"/>
        <w:ind w:left="708"/>
        <w:jc w:val="both"/>
        <w:rPr>
          <w:rFonts w:ascii="Times New Roman" w:hAnsi="Times New Roman"/>
          <w:sz w:val="24"/>
          <w:szCs w:val="24"/>
        </w:rPr>
      </w:pPr>
    </w:p>
    <w:p w:rsidR="00022996" w:rsidRPr="00B87BC5" w:rsidRDefault="00022996" w:rsidP="00022996">
      <w:pPr>
        <w:pStyle w:val="NormlWeb"/>
        <w:shd w:val="clear" w:color="auto" w:fill="FFFFFF"/>
        <w:spacing w:before="0" w:beforeAutospacing="0" w:after="360" w:afterAutospacing="0"/>
        <w:jc w:val="both"/>
      </w:pPr>
      <w:r w:rsidRPr="00B87BC5">
        <w:t xml:space="preserve">Az eljárás illetékmentes. </w:t>
      </w:r>
    </w:p>
    <w:p w:rsidR="00022996" w:rsidRPr="00022996" w:rsidRDefault="00022996" w:rsidP="0002299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22996">
        <w:rPr>
          <w:rFonts w:ascii="Times New Roman" w:hAnsi="Times New Roman"/>
          <w:sz w:val="24"/>
          <w:szCs w:val="24"/>
        </w:rPr>
        <w:t>A szolgáltató nem üzleti célú közösségi, szabadidős szálláshely-szolgáltatást a nyilvántartásba vételi kérelem benyújtásának napjától nyújthat. Ha a nyilvántartásba vételi kérelmet véglegessé vált döntéssel elutasítják, a szolgáltatást meg kell szüntetni.</w:t>
      </w:r>
    </w:p>
    <w:p w:rsidR="00022996" w:rsidRPr="00022996" w:rsidRDefault="00022996" w:rsidP="0002299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007BB" w:rsidRPr="00B87BC5" w:rsidRDefault="003007BB" w:rsidP="00B87BC5">
      <w:pPr>
        <w:jc w:val="both"/>
        <w:rPr>
          <w:rFonts w:ascii="Times New Roman" w:hAnsi="Times New Roman"/>
          <w:sz w:val="24"/>
          <w:szCs w:val="24"/>
        </w:rPr>
      </w:pPr>
    </w:p>
    <w:sectPr w:rsidR="003007BB" w:rsidRPr="00B87BC5" w:rsidSect="009F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87F"/>
    <w:multiLevelType w:val="multilevel"/>
    <w:tmpl w:val="4BCA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C5A63"/>
    <w:multiLevelType w:val="multilevel"/>
    <w:tmpl w:val="8E54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207A9"/>
    <w:multiLevelType w:val="multilevel"/>
    <w:tmpl w:val="F7C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B7E66"/>
    <w:multiLevelType w:val="multilevel"/>
    <w:tmpl w:val="B516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E6291"/>
    <w:multiLevelType w:val="multilevel"/>
    <w:tmpl w:val="461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16D"/>
    <w:rsid w:val="00022996"/>
    <w:rsid w:val="00041CAB"/>
    <w:rsid w:val="0004330E"/>
    <w:rsid w:val="00083316"/>
    <w:rsid w:val="00083D41"/>
    <w:rsid w:val="001B7D80"/>
    <w:rsid w:val="002E717F"/>
    <w:rsid w:val="003007BB"/>
    <w:rsid w:val="0033294D"/>
    <w:rsid w:val="00587584"/>
    <w:rsid w:val="00627C20"/>
    <w:rsid w:val="00634998"/>
    <w:rsid w:val="0067057B"/>
    <w:rsid w:val="006A078E"/>
    <w:rsid w:val="007D4FB0"/>
    <w:rsid w:val="00844DEC"/>
    <w:rsid w:val="008C7E48"/>
    <w:rsid w:val="009355C8"/>
    <w:rsid w:val="009D690F"/>
    <w:rsid w:val="009F4DB3"/>
    <w:rsid w:val="00A06CCD"/>
    <w:rsid w:val="00A774E2"/>
    <w:rsid w:val="00B87BC5"/>
    <w:rsid w:val="00C05B0C"/>
    <w:rsid w:val="00DE5CEB"/>
    <w:rsid w:val="00F0316D"/>
    <w:rsid w:val="00F14DA1"/>
    <w:rsid w:val="00F2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B87"/>
  <w15:docId w15:val="{3C261786-FAC6-4F80-B2A8-9B9A3746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316D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7D4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9D6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A0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32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06CCD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083D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uiPriority w:val="9"/>
    <w:rsid w:val="009D690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9D690F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7D4F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6A078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apir.gov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873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JóEmlékház</dc:creator>
  <cp:lastModifiedBy>User</cp:lastModifiedBy>
  <cp:revision>6</cp:revision>
  <cp:lastPrinted>2021-01-25T11:46:00Z</cp:lastPrinted>
  <dcterms:created xsi:type="dcterms:W3CDTF">2021-04-27T12:25:00Z</dcterms:created>
  <dcterms:modified xsi:type="dcterms:W3CDTF">2022-08-10T13:32:00Z</dcterms:modified>
</cp:coreProperties>
</file>